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C3" w:rsidRPr="00B208C3" w:rsidRDefault="00B208C3" w:rsidP="00B208C3">
      <w:pPr>
        <w:shd w:val="clear" w:color="auto" w:fill="FFFFFF"/>
        <w:spacing w:before="272" w:after="272" w:line="272" w:lineRule="atLeast"/>
        <w:jc w:val="center"/>
        <w:outlineLvl w:val="1"/>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Соглашение</w:t>
      </w:r>
    </w:p>
    <w:p w:rsidR="00B208C3" w:rsidRPr="00B208C3" w:rsidRDefault="00B208C3" w:rsidP="00B208C3">
      <w:pPr>
        <w:shd w:val="clear" w:color="auto" w:fill="FFFFFF"/>
        <w:spacing w:after="19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color w:val="000000"/>
          <w:sz w:val="24"/>
          <w:szCs w:val="24"/>
        </w:rPr>
        <w:t xml:space="preserve">Настоящим, </w:t>
      </w:r>
      <w:r w:rsidR="00191E65">
        <w:rPr>
          <w:rFonts w:ascii="Times New Roman" w:eastAsia="Times New Roman" w:hAnsi="Times New Roman" w:cs="Times New Roman"/>
          <w:color w:val="000000"/>
          <w:sz w:val="24"/>
          <w:szCs w:val="24"/>
        </w:rPr>
        <w:t xml:space="preserve">ООО </w:t>
      </w:r>
      <w:r w:rsidRPr="00B208C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Центр лабораторной диагностики</w:t>
      </w:r>
      <w:r w:rsidRPr="00B208C3">
        <w:rPr>
          <w:rFonts w:ascii="Times New Roman" w:eastAsia="Times New Roman" w:hAnsi="Times New Roman" w:cs="Times New Roman"/>
          <w:color w:val="000000"/>
          <w:sz w:val="24"/>
          <w:szCs w:val="24"/>
        </w:rPr>
        <w:t>»,</w:t>
      </w:r>
      <w:r w:rsidR="00191E65">
        <w:rPr>
          <w:rFonts w:ascii="Times New Roman" w:eastAsia="Times New Roman" w:hAnsi="Times New Roman" w:cs="Times New Roman"/>
          <w:color w:val="000000"/>
          <w:sz w:val="24"/>
          <w:szCs w:val="24"/>
        </w:rPr>
        <w:t xml:space="preserve"> </w:t>
      </w:r>
      <w:r w:rsidRPr="00B208C3">
        <w:rPr>
          <w:rFonts w:ascii="Times New Roman" w:eastAsia="Times New Roman" w:hAnsi="Times New Roman" w:cs="Times New Roman"/>
          <w:color w:val="000000"/>
          <w:sz w:val="24"/>
          <w:szCs w:val="24"/>
        </w:rPr>
        <w:t>именуемое далее в данном публичном договоре «Агент», юридическое лицо по законодательству Российской Федерации, заявляет, что будет считать себя заключившим со всяким физическим лицом, пожелавшим этого (предоставившим Акцепт), именуемым далее «Принципал», договор на условиях, описанных ниже.</w:t>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1. Термины и определения</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 целях настоящего Договора нижеприведенные термины используются в следующих значениях:</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«Акцепт»</w:t>
      </w:r>
      <w:r w:rsidRPr="00B208C3">
        <w:rPr>
          <w:rFonts w:ascii="Times New Roman" w:eastAsia="Times New Roman" w:hAnsi="Times New Roman" w:cs="Times New Roman"/>
          <w:color w:val="000000"/>
          <w:sz w:val="24"/>
          <w:szCs w:val="24"/>
        </w:rPr>
        <w:t> — полное и безоговорочное принятие условий настоящего Договора (оферты), путем осуществления обусловленных действий (указаны в параграфе 2 настоящего Договора).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«Договор»</w:t>
      </w:r>
      <w:r w:rsidRPr="00B208C3">
        <w:rPr>
          <w:rFonts w:ascii="Times New Roman" w:eastAsia="Times New Roman" w:hAnsi="Times New Roman" w:cs="Times New Roman"/>
          <w:color w:val="000000"/>
          <w:sz w:val="24"/>
          <w:szCs w:val="24"/>
        </w:rPr>
        <w:t> — означает настоящее соглашение между Принципалом и Агентом, безоговорочно принятое Принципалом в полном объеме посредством ее Акцепта.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«Принципал»</w:t>
      </w:r>
      <w:r w:rsidRPr="00B208C3">
        <w:rPr>
          <w:rFonts w:ascii="Times New Roman" w:eastAsia="Times New Roman" w:hAnsi="Times New Roman" w:cs="Times New Roman"/>
          <w:color w:val="000000"/>
          <w:sz w:val="24"/>
          <w:szCs w:val="24"/>
        </w:rPr>
        <w:t> — означает физическое лицо, совершившее Акцепт, поручившее Агенту совершение определенных юридических и фактических действий (заключение договоров, оказание услуг и перевод денежных средств) от своего имени и за свой счет.</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«Пациент»</w:t>
      </w:r>
      <w:r w:rsidRPr="00B208C3">
        <w:rPr>
          <w:rFonts w:ascii="Times New Roman" w:eastAsia="Times New Roman" w:hAnsi="Times New Roman" w:cs="Times New Roman"/>
          <w:color w:val="000000"/>
          <w:sz w:val="24"/>
          <w:szCs w:val="24"/>
        </w:rPr>
        <w:t> - физическое лицо, которое обратилось за оказанием медицинской помощи независимо от наличия у него заболевания и от его состояния.</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«Медицинские услуги»</w:t>
      </w:r>
      <w:r w:rsidRPr="00B208C3">
        <w:rPr>
          <w:rFonts w:ascii="Times New Roman" w:eastAsia="Times New Roman" w:hAnsi="Times New Roman" w:cs="Times New Roman"/>
          <w:color w:val="000000"/>
          <w:sz w:val="24"/>
          <w:szCs w:val="24"/>
        </w:rPr>
        <w:t> — комплекс, направленных на диагностику и имеющих самостоятельное законченное значение медицинских вмешательств, необходимость которых осознана Принципалом без каких-либо понуждений со стороны Агента.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«Информированное добровольное согласие»</w:t>
      </w:r>
      <w:r w:rsidRPr="00B208C3">
        <w:rPr>
          <w:rFonts w:ascii="Times New Roman" w:eastAsia="Times New Roman" w:hAnsi="Times New Roman" w:cs="Times New Roman"/>
          <w:color w:val="000000"/>
          <w:sz w:val="24"/>
          <w:szCs w:val="24"/>
        </w:rPr>
        <w:t> - согласие гражданина (для детей до 15 лет - законного представителя) на осуществление медицинского вмешательства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«Договор оказания медицинских услуг»</w:t>
      </w:r>
      <w:r w:rsidRPr="00B208C3">
        <w:rPr>
          <w:rFonts w:ascii="Times New Roman" w:eastAsia="Times New Roman" w:hAnsi="Times New Roman" w:cs="Times New Roman"/>
          <w:color w:val="000000"/>
          <w:sz w:val="24"/>
          <w:szCs w:val="24"/>
        </w:rPr>
        <w:t> — Гражданско-правовой договор на оказание медицинских услуг, заключаемый Агентом по поручению от имени и за счет Принципала с медицинской организацией на условиях, приведенных в параграфе 4 настоящего Договора.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«Медицинская организация»</w:t>
      </w:r>
      <w:r w:rsidRPr="00B208C3">
        <w:rPr>
          <w:rFonts w:ascii="Times New Roman" w:eastAsia="Times New Roman" w:hAnsi="Times New Roman" w:cs="Times New Roman"/>
          <w:color w:val="000000"/>
          <w:sz w:val="24"/>
          <w:szCs w:val="24"/>
        </w:rPr>
        <w:t> - юридическое лицо независимо от организационно-правовой формы, осуществляющее медицинскую деятельность на основании лицензии, выданной в порядке, установленном законодательством Российской Федерации, разместившее информацию о себе и своих услугах на сайте, и готовое на подписание Договора оказания медицинских услуг.</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«Сайт»</w:t>
      </w:r>
      <w:r w:rsidRPr="00B208C3">
        <w:rPr>
          <w:rFonts w:ascii="Times New Roman" w:eastAsia="Times New Roman" w:hAnsi="Times New Roman" w:cs="Times New Roman"/>
          <w:color w:val="000000"/>
          <w:sz w:val="24"/>
          <w:szCs w:val="24"/>
        </w:rPr>
        <w:t> — означает интернет-сайт, размещенный Агентом в сети И</w:t>
      </w:r>
      <w:r>
        <w:rPr>
          <w:rFonts w:ascii="Times New Roman" w:eastAsia="Times New Roman" w:hAnsi="Times New Roman" w:cs="Times New Roman"/>
          <w:color w:val="000000"/>
          <w:sz w:val="24"/>
          <w:szCs w:val="24"/>
        </w:rPr>
        <w:t>нтернет по адресу: https://</w:t>
      </w:r>
      <w:proofErr w:type="spellStart"/>
      <w:r>
        <w:rPr>
          <w:rFonts w:ascii="Times New Roman" w:eastAsia="Times New Roman" w:hAnsi="Times New Roman" w:cs="Times New Roman"/>
          <w:color w:val="000000"/>
          <w:sz w:val="24"/>
          <w:szCs w:val="24"/>
          <w:lang w:val="en-US"/>
        </w:rPr>
        <w:t>infomedservis</w:t>
      </w:r>
      <w:proofErr w:type="spellEnd"/>
      <w:r w:rsidRPr="00B208C3">
        <w:rPr>
          <w:rFonts w:ascii="Times New Roman" w:eastAsia="Times New Roman" w:hAnsi="Times New Roman" w:cs="Times New Roman"/>
          <w:color w:val="000000"/>
          <w:sz w:val="24"/>
          <w:szCs w:val="24"/>
        </w:rPr>
        <w:t>.</w:t>
      </w:r>
      <w:proofErr w:type="spellStart"/>
      <w:r w:rsidRPr="00B208C3">
        <w:rPr>
          <w:rFonts w:ascii="Times New Roman" w:eastAsia="Times New Roman" w:hAnsi="Times New Roman" w:cs="Times New Roman"/>
          <w:color w:val="000000"/>
          <w:sz w:val="24"/>
          <w:szCs w:val="24"/>
        </w:rPr>
        <w:t>ru</w:t>
      </w:r>
      <w:proofErr w:type="spellEnd"/>
      <w:r w:rsidRPr="00B208C3">
        <w:rPr>
          <w:rFonts w:ascii="Times New Roman" w:eastAsia="Times New Roman" w:hAnsi="Times New Roman" w:cs="Times New Roman"/>
          <w:color w:val="000000"/>
          <w:sz w:val="24"/>
          <w:szCs w:val="24"/>
        </w:rPr>
        <w:t>.</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«Личный кабинет»</w:t>
      </w:r>
      <w:r w:rsidRPr="00B208C3">
        <w:rPr>
          <w:rFonts w:ascii="Times New Roman" w:eastAsia="Times New Roman" w:hAnsi="Times New Roman" w:cs="Times New Roman"/>
          <w:color w:val="000000"/>
          <w:sz w:val="24"/>
          <w:szCs w:val="24"/>
        </w:rPr>
        <w:t xml:space="preserve"> — означает совокупность страниц на </w:t>
      </w:r>
      <w:proofErr w:type="spellStart"/>
      <w:r w:rsidRPr="00B208C3">
        <w:rPr>
          <w:rFonts w:ascii="Times New Roman" w:eastAsia="Times New Roman" w:hAnsi="Times New Roman" w:cs="Times New Roman"/>
          <w:color w:val="000000"/>
          <w:sz w:val="24"/>
          <w:szCs w:val="24"/>
        </w:rPr>
        <w:t>Cайте</w:t>
      </w:r>
      <w:proofErr w:type="spellEnd"/>
      <w:r w:rsidRPr="00B208C3">
        <w:rPr>
          <w:rFonts w:ascii="Times New Roman" w:eastAsia="Times New Roman" w:hAnsi="Times New Roman" w:cs="Times New Roman"/>
          <w:color w:val="000000"/>
          <w:sz w:val="24"/>
          <w:szCs w:val="24"/>
        </w:rPr>
        <w:t>, создаваемых при регистрации Потребителя (персональный раздел на Сайте Агента), при помощи которого можно видеть информацию о текущем состо</w:t>
      </w:r>
      <w:r>
        <w:rPr>
          <w:rFonts w:ascii="Times New Roman" w:eastAsia="Times New Roman" w:hAnsi="Times New Roman" w:cs="Times New Roman"/>
          <w:color w:val="000000"/>
          <w:sz w:val="24"/>
          <w:szCs w:val="24"/>
        </w:rPr>
        <w:t>янии Счета, заказанных услугах</w:t>
      </w:r>
      <w:r w:rsidRPr="00B208C3">
        <w:rPr>
          <w:rFonts w:ascii="Times New Roman" w:eastAsia="Times New Roman" w:hAnsi="Times New Roman" w:cs="Times New Roman"/>
          <w:color w:val="000000"/>
          <w:sz w:val="24"/>
          <w:szCs w:val="24"/>
        </w:rPr>
        <w:t xml:space="preserve"> и т.д. Доступ к Личному кабинету осуществляется Принципалом посредством ввода Учетной информации Потребителя.</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«Учетная информация Потребителя»</w:t>
      </w:r>
      <w:r w:rsidRPr="00B208C3">
        <w:rPr>
          <w:rFonts w:ascii="Times New Roman" w:eastAsia="Times New Roman" w:hAnsi="Times New Roman" w:cs="Times New Roman"/>
          <w:color w:val="000000"/>
          <w:sz w:val="24"/>
          <w:szCs w:val="24"/>
        </w:rPr>
        <w:t> — означает уникальное имя Принципала (логин) и пароль для входа на Сайт, указываемые Принципалом при регистрации на Сайте.</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lastRenderedPageBreak/>
        <w:t>«Счет»</w:t>
      </w:r>
      <w:r w:rsidRPr="00B208C3">
        <w:rPr>
          <w:rFonts w:ascii="Times New Roman" w:eastAsia="Times New Roman" w:hAnsi="Times New Roman" w:cs="Times New Roman"/>
          <w:color w:val="000000"/>
          <w:sz w:val="24"/>
          <w:szCs w:val="24"/>
        </w:rPr>
        <w:t> — виртуальный счет Потребителя на Сайте.</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«Направление»</w:t>
      </w:r>
      <w:r w:rsidRPr="00B208C3">
        <w:rPr>
          <w:rFonts w:ascii="Times New Roman" w:eastAsia="Times New Roman" w:hAnsi="Times New Roman" w:cs="Times New Roman"/>
          <w:color w:val="000000"/>
          <w:sz w:val="24"/>
          <w:szCs w:val="24"/>
        </w:rPr>
        <w:t> - документ, подтверждающий факт заключения Агентом от имени Принципала договоров с Медицинскими организациями, содержащий основные условия этих договоров, лабораторный номер, и дающий право Принципалу воспользоваться этими услугами на обозначенных условиях. Направление выполняет также функцию отчета Агента.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«Лабораторный номер»</w:t>
      </w:r>
      <w:r w:rsidRPr="00B208C3">
        <w:rPr>
          <w:rFonts w:ascii="Times New Roman" w:eastAsia="Times New Roman" w:hAnsi="Times New Roman" w:cs="Times New Roman"/>
          <w:color w:val="000000"/>
          <w:sz w:val="24"/>
          <w:szCs w:val="24"/>
        </w:rPr>
        <w:t> — означает состоящий из цифр и букв уникальный номер договора, заключенного от имени Принципала.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«Полная стоимость услуг»</w:t>
      </w:r>
      <w:r w:rsidRPr="00B208C3">
        <w:rPr>
          <w:rFonts w:ascii="Times New Roman" w:eastAsia="Times New Roman" w:hAnsi="Times New Roman" w:cs="Times New Roman"/>
          <w:color w:val="000000"/>
          <w:sz w:val="24"/>
          <w:szCs w:val="24"/>
        </w:rPr>
        <w:t> — сумма денежных средств, подлежащая уплате Принципалом и включающая в себя стоимость всех медицинских услуг, сопутствующих услуг, а также вознаграждение Агента.</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«Момент оплаты»</w:t>
      </w:r>
      <w:r w:rsidRPr="00B208C3">
        <w:rPr>
          <w:rFonts w:ascii="Times New Roman" w:eastAsia="Times New Roman" w:hAnsi="Times New Roman" w:cs="Times New Roman"/>
          <w:color w:val="000000"/>
          <w:sz w:val="24"/>
          <w:szCs w:val="24"/>
        </w:rPr>
        <w:t> — момент поступления денежных средств от Принципала на счет Агента за оказываемые услуги.</w:t>
      </w:r>
    </w:p>
    <w:p w:rsidR="00B208C3" w:rsidRPr="00B208C3" w:rsidRDefault="00B208C3" w:rsidP="00B208C3">
      <w:pPr>
        <w:shd w:val="clear" w:color="auto" w:fill="FFFFFF"/>
        <w:spacing w:after="0" w:line="272" w:lineRule="atLeast"/>
        <w:ind w:firstLine="340"/>
        <w:rPr>
          <w:rFonts w:ascii="Times New Roman" w:eastAsia="Times New Roman" w:hAnsi="Times New Roman" w:cs="Times New Roman"/>
          <w:color w:val="000000"/>
          <w:sz w:val="24"/>
          <w:szCs w:val="24"/>
        </w:rPr>
      </w:pPr>
      <w:r w:rsidRPr="00B208C3">
        <w:rPr>
          <w:rFonts w:ascii="Times New Roman" w:eastAsia="Times New Roman" w:hAnsi="Times New Roman" w:cs="Times New Roman"/>
          <w:b/>
          <w:bCs/>
          <w:color w:val="000000"/>
          <w:sz w:val="24"/>
          <w:szCs w:val="24"/>
        </w:rPr>
        <w:t>«Платежный агент»</w:t>
      </w:r>
      <w:r w:rsidRPr="00B208C3">
        <w:rPr>
          <w:rFonts w:ascii="Times New Roman" w:eastAsia="Times New Roman" w:hAnsi="Times New Roman" w:cs="Times New Roman"/>
          <w:color w:val="000000"/>
          <w:sz w:val="24"/>
          <w:szCs w:val="24"/>
        </w:rPr>
        <w:t> — означает любое юридическое лицо, являющееся согласно соответствующему договору, Платежным агентом, и действующее от имени и за счет Агента. Перечень Платежных агентов на дату публикации настоящего Договора приведен в параграфе 5 настоящего Договора, и изменяется Агентом способами и в порядке, установленными в параграфе 5 настоящего Договора.</w:t>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2. Акцепт</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Под Акцептом в настоящем Договоре (в зависимости от способа совершения Акцепта) понимаются следующие действия Потребителя:</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подтверждение принятия условий данного Договора на сайте https://</w:t>
      </w:r>
      <w:proofErr w:type="spellStart"/>
      <w:r>
        <w:rPr>
          <w:rFonts w:ascii="Times New Roman" w:eastAsia="Times New Roman" w:hAnsi="Times New Roman" w:cs="Times New Roman"/>
          <w:color w:val="000000"/>
          <w:sz w:val="24"/>
          <w:szCs w:val="24"/>
          <w:shd w:val="clear" w:color="auto" w:fill="FFFFFF"/>
          <w:lang w:val="en-US"/>
        </w:rPr>
        <w:t>infomedservis</w:t>
      </w:r>
      <w:proofErr w:type="spellEnd"/>
      <w:r w:rsidRPr="00B208C3">
        <w:rPr>
          <w:rFonts w:ascii="Times New Roman" w:eastAsia="Times New Roman" w:hAnsi="Times New Roman" w:cs="Times New Roman"/>
          <w:color w:val="000000"/>
          <w:sz w:val="24"/>
          <w:szCs w:val="24"/>
          <w:shd w:val="clear" w:color="auto" w:fill="FFFFFF"/>
        </w:rPr>
        <w:t>.</w:t>
      </w:r>
      <w:proofErr w:type="spellStart"/>
      <w:r w:rsidRPr="00B208C3">
        <w:rPr>
          <w:rFonts w:ascii="Times New Roman" w:eastAsia="Times New Roman" w:hAnsi="Times New Roman" w:cs="Times New Roman"/>
          <w:color w:val="000000"/>
          <w:sz w:val="24"/>
          <w:szCs w:val="24"/>
          <w:shd w:val="clear" w:color="auto" w:fill="FFFFFF"/>
        </w:rPr>
        <w:t>ru</w:t>
      </w:r>
      <w:proofErr w:type="spellEnd"/>
      <w:r w:rsidRPr="00B208C3">
        <w:rPr>
          <w:rFonts w:ascii="Times New Roman" w:eastAsia="Times New Roman" w:hAnsi="Times New Roman" w:cs="Times New Roman"/>
          <w:color w:val="000000"/>
          <w:sz w:val="24"/>
          <w:szCs w:val="24"/>
          <w:shd w:val="clear" w:color="auto" w:fill="FFFFFF"/>
        </w:rPr>
        <w:t xml:space="preserve"> в момент регистрации Потребителя;</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внесение денежных средств в размере полной стоимости услуг через Платежного Агента; в момент оплаты товара Принципал получает фискальный чек;</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С момента совершения Потребителем Акцепта, Принципал и Агент считаются заключившими Договор.</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Во избежание любого рода недоразумений, совершив Акцепт, Принципал подтверждает, что:</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он целиком и полностью ознакомлен и согласен с условиями настоящего Договора;</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он заключает Договор исключительно для личных, семейных или иных, не связанных с предпринимательской деятельностью нужд, и такие нужды не противоречат применимому законодательству.</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3. Предмет Договора</w:t>
      </w:r>
    </w:p>
    <w:p w:rsidR="00B208C3" w:rsidRPr="00DD06CA" w:rsidRDefault="00B208C3" w:rsidP="00B208C3">
      <w:pPr>
        <w:spacing w:after="0" w:line="240" w:lineRule="auto"/>
        <w:rPr>
          <w:rFonts w:ascii="Times New Roman" w:eastAsia="Times New Roman" w:hAnsi="Times New Roman" w:cs="Times New Roman"/>
          <w:color w:val="000000"/>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обязуется за вознаграждение заключить от имени и за счет Принципала договоры оказания медицинских услуг с Медицинской организацией – медицинским центром на взятие биоматериала Принципала (другого пациента, чьим законным представителем он является) для исследования, и с Медицинской организацией – лабораторией на выполнение лабораторных исследований (анализов) на условиях, приведенных ниже, перевести в счет оплаты по заключенным договорам полученные от Принципала денежные средства (за вычетом агентского вознаграждения), оказать выбранный Принципалом комплекс сопутствующих (информационных, транспортных и т. д.) услуг, а Принципал обязуется оплатить Полную стоимость услуг. Права и обязанности по договору, оказания медицинских услуг, заключенному Агентом от имени Принципала с Медицинскими организациями, возникают непосредственно у Принципала.</w:t>
      </w:r>
      <w:r w:rsidRPr="00B208C3">
        <w:rPr>
          <w:rFonts w:ascii="Times New Roman" w:eastAsia="Times New Roman" w:hAnsi="Times New Roman" w:cs="Times New Roman"/>
          <w:color w:val="000000"/>
          <w:sz w:val="24"/>
          <w:szCs w:val="24"/>
        </w:rPr>
        <w:t> </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lastRenderedPageBreak/>
        <w:t>4. Условия Договора</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Во избежание любого рода недоразумений, в момент получения Акцепта Агент считается заключившим с Принципалом Договор на следующих условиях:</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Потребитель до совершения Акцепта самостоятельно, исходя из имеющихся потребностей в лабораторной диагностике (анализов), выбирает конкретное предложение, сформированное Агентом по его запросу на Сайте. Итоговое предложение содержит время, место, номенклатуру интересующих Потребителя медицинских и сопутствующих услуг, базовую цену и предоставляемые по конкретному предложению скидки, форму предоставления результатов оказания услуг, а также Полную стоимость услуг. Совершая Акцепт, Принципал поручает Агенту заключить договоры оказания медицинских услуг с указанными в предложении Медицинскими организациями на этих условиях. Условия не подлежат изменению в процессе оказания услуг.</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Агент заключает договоры оказания медицинских услуг от имени Принципала в удобной для себя форме. Агент вправе не представлять </w:t>
      </w:r>
      <w:proofErr w:type="gramStart"/>
      <w:r w:rsidRPr="00B208C3">
        <w:rPr>
          <w:rFonts w:ascii="Times New Roman" w:eastAsia="Times New Roman" w:hAnsi="Times New Roman" w:cs="Times New Roman"/>
          <w:color w:val="000000"/>
          <w:sz w:val="24"/>
          <w:szCs w:val="24"/>
          <w:shd w:val="clear" w:color="auto" w:fill="FFFFFF"/>
        </w:rPr>
        <w:t>доказательств</w:t>
      </w:r>
      <w:proofErr w:type="gramEnd"/>
      <w:r w:rsidRPr="00B208C3">
        <w:rPr>
          <w:rFonts w:ascii="Times New Roman" w:eastAsia="Times New Roman" w:hAnsi="Times New Roman" w:cs="Times New Roman"/>
          <w:color w:val="000000"/>
          <w:sz w:val="24"/>
          <w:szCs w:val="24"/>
          <w:shd w:val="clear" w:color="auto" w:fill="FFFFFF"/>
        </w:rPr>
        <w:t xml:space="preserve"> произведенных за счет Принципала расходов.</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направляет на адрес электронной почты Принципала и размещает в Личном кабинете Принципала Направление в Медицинские организации. Принципал обязуется самостоятельно распечатать Направление на бумажном носителе и предоставить его в момент обращения по месту оказания медицинских услуг (место и интервал времени взятия биоматериала). В оказании услуг без предоставленного на бумажном носителе Направления может быть отказано.</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Несоответствие предъявляемого Принципалом Направления или Лабораторного номера форме, установленной Агентом (в том числе нарушение любого рода систем защиты Направления), влечет его недействительность. Повторное предоставление одного и того же Направления или его Лабораторного номера, для получения услуг, недопустимо.</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Направление содержит страницы «Для медицинского центра» и «Для лаборатории», которые изымаются у Принципала после подписания им Информированного добровольного согласия на медицинское вмешательство непосредственно перед взятием биоматериала. Страница Направления «Для пациента» остается у Принципала и предъявляется при получении оригинала результатов анализов (в случае необходимости).</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Принципал имеет право на получение медицинских услуг анонимно. В этом случае при регистрации на Сайте вместо фамилии им вносится цифровой код.</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При получении Медицинских услуг, связанных с диагностикой ВИЧ (за исключением анонимных), Принципал обязан предъявить документ, удостоверяющий личность, и «от руки» внести адрес своего места жительства в соответствующие графы Направления. Агент вправе отказать Принципалу в праве получения оригиналов результатов на ВИЧ любым способом кроме как лично в лаборатории по адресу: г. </w:t>
      </w:r>
      <w:r>
        <w:rPr>
          <w:rFonts w:ascii="Times New Roman" w:eastAsia="Times New Roman" w:hAnsi="Times New Roman" w:cs="Times New Roman"/>
          <w:color w:val="000000"/>
          <w:sz w:val="24"/>
          <w:szCs w:val="24"/>
          <w:shd w:val="clear" w:color="auto" w:fill="FFFFFF"/>
        </w:rPr>
        <w:t>Новосибирск</w:t>
      </w:r>
      <w:r w:rsidRPr="00B208C3">
        <w:rPr>
          <w:rFonts w:ascii="Times New Roman" w:eastAsia="Times New Roman" w:hAnsi="Times New Roman" w:cs="Times New Roman"/>
          <w:color w:val="000000"/>
          <w:sz w:val="24"/>
          <w:szCs w:val="24"/>
          <w:shd w:val="clear" w:color="auto" w:fill="FFFFFF"/>
        </w:rPr>
        <w:t xml:space="preserve">, </w:t>
      </w:r>
      <w:r w:rsidR="00191E65">
        <w:rPr>
          <w:rFonts w:ascii="Times New Roman" w:eastAsia="Times New Roman" w:hAnsi="Times New Roman" w:cs="Times New Roman"/>
          <w:color w:val="000000"/>
          <w:sz w:val="24"/>
          <w:szCs w:val="24"/>
          <w:shd w:val="clear" w:color="auto" w:fill="FFFFFF"/>
        </w:rPr>
        <w:t>ул. Народная 3 офис 214а</w:t>
      </w:r>
      <w:r w:rsidRPr="00B208C3">
        <w:rPr>
          <w:rFonts w:ascii="Times New Roman" w:eastAsia="Times New Roman" w:hAnsi="Times New Roman" w:cs="Times New Roman"/>
          <w:color w:val="000000"/>
          <w:sz w:val="24"/>
          <w:szCs w:val="24"/>
          <w:shd w:val="clear" w:color="auto" w:fill="FFFFFF"/>
        </w:rPr>
        <w:t xml:space="preserve">, при предъявлении документа, удостоверяющего личность, в согласованное с администратором клиентской поддержки сервиса </w:t>
      </w:r>
      <w:proofErr w:type="spellStart"/>
      <w:r>
        <w:rPr>
          <w:rFonts w:ascii="Times New Roman" w:eastAsia="Times New Roman" w:hAnsi="Times New Roman" w:cs="Times New Roman"/>
          <w:color w:val="000000"/>
          <w:sz w:val="24"/>
          <w:szCs w:val="24"/>
          <w:shd w:val="clear" w:color="auto" w:fill="FFFFFF"/>
        </w:rPr>
        <w:t>ИнфоМедСервис</w:t>
      </w:r>
      <w:proofErr w:type="spellEnd"/>
      <w:r w:rsidRPr="00B208C3">
        <w:rPr>
          <w:rFonts w:ascii="Times New Roman" w:eastAsia="Times New Roman" w:hAnsi="Times New Roman" w:cs="Times New Roman"/>
          <w:color w:val="000000"/>
          <w:sz w:val="24"/>
          <w:szCs w:val="24"/>
          <w:shd w:val="clear" w:color="auto" w:fill="FFFFFF"/>
        </w:rPr>
        <w:t xml:space="preserve"> время.</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Медицинская организация – медицинский центр обязана предоставить Принципалу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о предполагаемых результатах оказания медицинской помощи и после </w:t>
      </w:r>
      <w:r w:rsidRPr="00B208C3">
        <w:rPr>
          <w:rFonts w:ascii="Times New Roman" w:eastAsia="Times New Roman" w:hAnsi="Times New Roman" w:cs="Times New Roman"/>
          <w:color w:val="000000"/>
          <w:sz w:val="24"/>
          <w:szCs w:val="24"/>
          <w:shd w:val="clear" w:color="auto" w:fill="FFFFFF"/>
        </w:rPr>
        <w:lastRenderedPageBreak/>
        <w:t>этого произвести забор (получение) биоматериала у Принципала в соответствии с действующими медицинскими нормами.</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 случае, если в качестве пациента будет выступать несовершеннолетнее лицо в возрасте не старше пятнадцати лет, в качестве Принципала может выступать исключительно его законный представитель. Информированное добровольное согласие для такого несовершеннолетнего также дает исключительно его законный представитель. Личное присутствие законного представителя в момент первичного обращения за медицинской услугой обязательно.</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После взятия биоматериала Агент обязан самостоятельно организовать доставку биоматериала в Медицинскую организацию - лабораторию для проведения анализа.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Медицинская организация - лаборатория обязуется предоставить Принципалу результаты анализов согласно указанных в направлении номенклатуре и сроках, в форме, выбранной на Сайте перед совершением Акцепта.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Вознаграждение Агента входит в Полную стоимость услуг и отдельно не оговаривается.</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Агент несет ответственность за </w:t>
      </w:r>
      <w:proofErr w:type="spellStart"/>
      <w:r w:rsidRPr="00B208C3">
        <w:rPr>
          <w:rFonts w:ascii="Times New Roman" w:eastAsia="Times New Roman" w:hAnsi="Times New Roman" w:cs="Times New Roman"/>
          <w:color w:val="000000"/>
          <w:sz w:val="24"/>
          <w:szCs w:val="24"/>
          <w:shd w:val="clear" w:color="auto" w:fill="FFFFFF"/>
        </w:rPr>
        <w:t>непредоставление</w:t>
      </w:r>
      <w:proofErr w:type="spellEnd"/>
      <w:r w:rsidRPr="00B208C3">
        <w:rPr>
          <w:rFonts w:ascii="Times New Roman" w:eastAsia="Times New Roman" w:hAnsi="Times New Roman" w:cs="Times New Roman"/>
          <w:color w:val="000000"/>
          <w:sz w:val="24"/>
          <w:szCs w:val="24"/>
          <w:shd w:val="clear" w:color="auto" w:fill="FFFFFF"/>
        </w:rPr>
        <w:t xml:space="preserve"> или неполное предоставление медицинских услуг Медицинскими организациями исключительно в пределах Полной стоимости услуг, полученной от Принципала. Агент не несет ответственности перед Принципалом за качество, сроки и условия оказания Медицинских услуг. Все требования, претензии, иски, связанные с ненадлежащим оказанием Медицинских услуг, указанных в Направлении, предъявляются непосредственно Медицинской организации. При возникновении подобных ситуаций Агент обязуется оказывать Принципалу посильное содействие в их урегулировании через отдел поддержки по е-</w:t>
      </w:r>
      <w:proofErr w:type="spellStart"/>
      <w:r w:rsidRPr="00B208C3">
        <w:rPr>
          <w:rFonts w:ascii="Times New Roman" w:eastAsia="Times New Roman" w:hAnsi="Times New Roman" w:cs="Times New Roman"/>
          <w:color w:val="000000"/>
          <w:sz w:val="24"/>
          <w:szCs w:val="24"/>
          <w:shd w:val="clear" w:color="auto" w:fill="FFFFFF"/>
        </w:rPr>
        <w:t>mail</w:t>
      </w:r>
      <w:proofErr w:type="spellEnd"/>
      <w:r w:rsidRPr="00B208C3">
        <w:rPr>
          <w:rFonts w:ascii="Times New Roman" w:eastAsia="Times New Roman" w:hAnsi="Times New Roman" w:cs="Times New Roman"/>
          <w:color w:val="000000"/>
          <w:sz w:val="24"/>
          <w:szCs w:val="24"/>
          <w:shd w:val="clear" w:color="auto" w:fill="FFFFFF"/>
        </w:rPr>
        <w:t xml:space="preserve"> </w:t>
      </w:r>
      <w:proofErr w:type="spellStart"/>
      <w:r>
        <w:rPr>
          <w:rFonts w:ascii="Times New Roman" w:eastAsia="Times New Roman" w:hAnsi="Times New Roman" w:cs="Times New Roman"/>
          <w:color w:val="000000"/>
          <w:sz w:val="24"/>
          <w:szCs w:val="24"/>
          <w:shd w:val="clear" w:color="auto" w:fill="FFFFFF"/>
          <w:lang w:val="en-US"/>
        </w:rPr>
        <w:t>imsnsk</w:t>
      </w:r>
      <w:proofErr w:type="spellEnd"/>
      <w:r w:rsidRPr="00B208C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en-US"/>
        </w:rPr>
        <w:t>mail</w:t>
      </w:r>
      <w:r w:rsidRPr="00B208C3">
        <w:rPr>
          <w:rFonts w:ascii="Times New Roman" w:eastAsia="Times New Roman" w:hAnsi="Times New Roman" w:cs="Times New Roman"/>
          <w:color w:val="000000"/>
          <w:sz w:val="24"/>
          <w:szCs w:val="24"/>
          <w:shd w:val="clear" w:color="auto" w:fill="FFFFFF"/>
        </w:rPr>
        <w:t>.</w:t>
      </w:r>
      <w:proofErr w:type="spellStart"/>
      <w:r w:rsidRPr="00B208C3">
        <w:rPr>
          <w:rFonts w:ascii="Times New Roman" w:eastAsia="Times New Roman" w:hAnsi="Times New Roman" w:cs="Times New Roman"/>
          <w:color w:val="000000"/>
          <w:sz w:val="24"/>
          <w:szCs w:val="24"/>
          <w:shd w:val="clear" w:color="auto" w:fill="FFFFFF"/>
        </w:rPr>
        <w:t>ru</w:t>
      </w:r>
      <w:proofErr w:type="spellEnd"/>
      <w:r w:rsidRPr="00B208C3">
        <w:rPr>
          <w:rFonts w:ascii="Times New Roman" w:eastAsia="Times New Roman" w:hAnsi="Times New Roman" w:cs="Times New Roman"/>
          <w:color w:val="000000"/>
          <w:sz w:val="24"/>
          <w:szCs w:val="24"/>
          <w:shd w:val="clear" w:color="auto" w:fill="FFFFFF"/>
        </w:rPr>
        <w:t>.</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В случае одностороннего отказа Принципала от исполнения настоящего договора или договора оказания медицинских услуг до момента забора биоматериала (предоставления добровольного информированного согласия), Принципал может вернуть Полную стоимость услуг, уплаченную им Агенту, </w:t>
      </w:r>
      <w:r>
        <w:rPr>
          <w:rFonts w:ascii="Times New Roman" w:eastAsia="Times New Roman" w:hAnsi="Times New Roman" w:cs="Times New Roman"/>
          <w:color w:val="000000"/>
          <w:sz w:val="24"/>
          <w:szCs w:val="24"/>
          <w:shd w:val="clear" w:color="auto" w:fill="FFFFFF"/>
        </w:rPr>
        <w:t xml:space="preserve">наличными с курьером или </w:t>
      </w:r>
      <w:r w:rsidRPr="00B208C3">
        <w:rPr>
          <w:rFonts w:ascii="Times New Roman" w:eastAsia="Times New Roman" w:hAnsi="Times New Roman" w:cs="Times New Roman"/>
          <w:color w:val="000000"/>
          <w:sz w:val="24"/>
          <w:szCs w:val="24"/>
          <w:shd w:val="clear" w:color="auto" w:fill="FFFFFF"/>
        </w:rPr>
        <w:t xml:space="preserve"> банковскую карту/счет путем направления на электронный адрес Агента </w:t>
      </w:r>
      <w:proofErr w:type="spellStart"/>
      <w:r>
        <w:rPr>
          <w:rFonts w:ascii="Times New Roman" w:eastAsia="Times New Roman" w:hAnsi="Times New Roman" w:cs="Times New Roman"/>
          <w:color w:val="000000"/>
          <w:sz w:val="24"/>
          <w:szCs w:val="24"/>
          <w:shd w:val="clear" w:color="auto" w:fill="FFFFFF"/>
          <w:lang w:val="en-US"/>
        </w:rPr>
        <w:t>imsnsk</w:t>
      </w:r>
      <w:proofErr w:type="spellEnd"/>
      <w:r w:rsidRPr="00B208C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lang w:val="en-US"/>
        </w:rPr>
        <w:t>mail</w:t>
      </w:r>
      <w:r w:rsidRPr="00B208C3">
        <w:rPr>
          <w:rFonts w:ascii="Times New Roman" w:eastAsia="Times New Roman" w:hAnsi="Times New Roman" w:cs="Times New Roman"/>
          <w:color w:val="000000"/>
          <w:sz w:val="24"/>
          <w:szCs w:val="24"/>
          <w:shd w:val="clear" w:color="auto" w:fill="FFFFFF"/>
        </w:rPr>
        <w:t>.</w:t>
      </w:r>
      <w:proofErr w:type="spellStart"/>
      <w:r w:rsidRPr="00B208C3">
        <w:rPr>
          <w:rFonts w:ascii="Times New Roman" w:eastAsia="Times New Roman" w:hAnsi="Times New Roman" w:cs="Times New Roman"/>
          <w:color w:val="000000"/>
          <w:sz w:val="24"/>
          <w:szCs w:val="24"/>
          <w:shd w:val="clear" w:color="auto" w:fill="FFFFFF"/>
        </w:rPr>
        <w:t>ru</w:t>
      </w:r>
      <w:proofErr w:type="spellEnd"/>
      <w:r w:rsidRPr="00B208C3">
        <w:rPr>
          <w:rFonts w:ascii="Times New Roman" w:eastAsia="Times New Roman" w:hAnsi="Times New Roman" w:cs="Times New Roman"/>
          <w:color w:val="000000"/>
          <w:sz w:val="24"/>
          <w:szCs w:val="24"/>
          <w:shd w:val="clear" w:color="auto" w:fill="FFFFFF"/>
        </w:rPr>
        <w:t>.</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shd w:val="clear" w:color="auto" w:fill="FFFFFF"/>
        </w:rPr>
        <w:t>скан-копии собственноручно подписанного и содержащего паспортные данные Принципала заявления о расторжении договора</w:t>
      </w:r>
      <w:r>
        <w:rPr>
          <w:rFonts w:ascii="Times New Roman" w:eastAsia="Times New Roman" w:hAnsi="Times New Roman" w:cs="Times New Roman"/>
          <w:color w:val="000000"/>
          <w:sz w:val="24"/>
          <w:szCs w:val="24"/>
          <w:shd w:val="clear" w:color="auto" w:fill="FFFFFF"/>
        </w:rPr>
        <w:t>.</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Путем Акцепта настоящей Оферты Принципал дает свое согласие Агенту на обработку своих личных данных, включающих следующую информацию о Принципале (пациенте): фамилия, имя, отчество (на русском языке); адрес электронной почты; контактные телефоны; адрес доставки, а также другую информацию, ставшую известной Агенту в связи с заключением/исполнением Договора.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обязуется использовать все личные данные Потребителя, указываемые им при регистрации на Сайте, исключительно для оказания соответствующих услуг, в рамках исполнения настоящего Договора. Обрабатываемые на сайте личные данные не являются персональными, так как на их основании не может быть однозначно установлена личность Потребителя. Обработка персональных данных в процессе предоставления услуги не производится.</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Во избежание любого рода недоразумений, Потребитель подтверждает, что после регистрации на Сайте, он согласен с получением информационных сообщений от Агента, в том числе о факте обращения за медицинской помощью и результатах анализов, на контактные данные (мобильный телефон, электронная почта, почтовый адрес), указанные </w:t>
      </w:r>
      <w:r w:rsidRPr="00B208C3">
        <w:rPr>
          <w:rFonts w:ascii="Times New Roman" w:eastAsia="Times New Roman" w:hAnsi="Times New Roman" w:cs="Times New Roman"/>
          <w:color w:val="000000"/>
          <w:sz w:val="24"/>
          <w:szCs w:val="24"/>
          <w:shd w:val="clear" w:color="auto" w:fill="FFFFFF"/>
        </w:rPr>
        <w:lastRenderedPageBreak/>
        <w:t>им при регистрации.</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5. Платежные агенты</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На момент размещения настоящего Договора следующие лица являются Платежными агентами, уполномоченными от имени Агента получать от Принципала денежные средства в счет оплаты по настоящему Договору:</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Общество с ограниченной ответственностью </w:t>
      </w:r>
      <w:r w:rsidR="00191E65">
        <w:rPr>
          <w:rFonts w:ascii="Times New Roman" w:eastAsia="Times New Roman" w:hAnsi="Times New Roman" w:cs="Times New Roman"/>
          <w:color w:val="000000"/>
          <w:sz w:val="24"/>
          <w:szCs w:val="24"/>
          <w:shd w:val="clear" w:color="auto" w:fill="FFFFFF"/>
        </w:rPr>
        <w:t>«</w:t>
      </w:r>
      <w:proofErr w:type="spellStart"/>
      <w:r w:rsidR="00191E65">
        <w:rPr>
          <w:rFonts w:ascii="Times New Roman" w:eastAsia="Times New Roman" w:hAnsi="Times New Roman" w:cs="Times New Roman"/>
          <w:color w:val="000000"/>
          <w:sz w:val="24"/>
          <w:szCs w:val="24"/>
          <w:shd w:val="clear" w:color="auto" w:fill="FFFFFF"/>
        </w:rPr>
        <w:t>Аргут</w:t>
      </w:r>
      <w:proofErr w:type="spellEnd"/>
      <w:r w:rsidR="00191E65">
        <w:rPr>
          <w:rFonts w:ascii="Times New Roman" w:eastAsia="Times New Roman" w:hAnsi="Times New Roman" w:cs="Times New Roman"/>
          <w:color w:val="000000"/>
          <w:sz w:val="24"/>
          <w:szCs w:val="24"/>
          <w:shd w:val="clear" w:color="auto" w:fill="FFFFFF"/>
        </w:rPr>
        <w:t>-Сибирь</w:t>
      </w:r>
      <w:r w:rsidR="00B71C27">
        <w:rPr>
          <w:rFonts w:ascii="Times New Roman" w:eastAsia="Times New Roman" w:hAnsi="Times New Roman" w:cs="Times New Roman"/>
          <w:color w:val="000000"/>
          <w:sz w:val="24"/>
          <w:szCs w:val="24"/>
          <w:shd w:val="clear" w:color="auto" w:fill="FFFFFF"/>
        </w:rPr>
        <w:t>»</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вправе в любое время после опубликования настоящей оферты в одностороннем порядке дополнить список лиц, являющихся Платежными агентами или исключить любое лицо из списка своих Платежных агентов. Такое дополнение или изъятие должно производиться путем опубликования соответствующего объявления на Сайте за 3 дня до вступления данного изменения в силу.</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Все риски и неблагоприятные последствия, связанные с предоставлением Акцепта иному лицу, нежели Агент и/или его Платежные агенты, или получением Направления от иного лица, нежели Агент несет Принципал.</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Принципал вправе иметь положительный баланс на своем Счете, который в дальнейшем может быть им использован исключительно на приобретение услуг через Сайт Агента.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6. Начисление бонусных средств</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За различные действия на Сайте Агента, направленные на продвижение услуг Агента, Агент может предоставлять Принципалу накопительные скидки в виде начисления бонусных средств на Счет Принципала в Личном кабинете. Один бонусный рубль соответствует скидке в размере одного рубля национальной валюты Российской Федерации.</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Запрещается создание «двойных» учетных записей (регистрация по реферальной ссылке второй учетной записи одного и того же Принципала. Программа поощрения (начисления бонусных средств) предназначена для привлечения новых пользователей на Сайт, а не минимизации их затрат. Администрация оставляет за собой право при выявлении случаев недобросовестного партнерства, мошенничества или привлечения пользователей при помощи спама удалять или блокировать счета соответствующих учетных записей на Сайте.</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7. Ответственность и гарантии</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За невыполнение или ненадлежащее выполнение обязательств по настоящему Договору Агент и Принципал несут ответственность в соответствии с действующим законодательством РФ.</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Агент не несет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w:t>
      </w:r>
      <w:r w:rsidRPr="00B208C3">
        <w:rPr>
          <w:rFonts w:ascii="Times New Roman" w:eastAsia="Times New Roman" w:hAnsi="Times New Roman" w:cs="Times New Roman"/>
          <w:color w:val="000000"/>
          <w:sz w:val="24"/>
          <w:szCs w:val="24"/>
          <w:shd w:val="clear" w:color="auto" w:fill="FFFFFF"/>
        </w:rPr>
        <w:lastRenderedPageBreak/>
        <w:t>действия, отсутствие электроэнергии и/или сбои работы компьютерной сети (нарушение работы линий связи, неисправность оборудования и т.</w:t>
      </w:r>
      <w:r w:rsidRPr="00B208C3">
        <w:rPr>
          <w:rFonts w:ascii="Cambria Math" w:eastAsia="Times New Roman" w:hAnsi="Cambria Math" w:cs="Times New Roman"/>
          <w:color w:val="000000"/>
          <w:sz w:val="24"/>
          <w:szCs w:val="24"/>
          <w:shd w:val="clear" w:color="auto" w:fill="FFFFFF"/>
        </w:rPr>
        <w:t> </w:t>
      </w:r>
      <w:r w:rsidRPr="00B208C3">
        <w:rPr>
          <w:rFonts w:ascii="Times New Roman" w:eastAsia="Times New Roman" w:hAnsi="Times New Roman" w:cs="Times New Roman"/>
          <w:color w:val="000000"/>
          <w:sz w:val="24"/>
          <w:szCs w:val="24"/>
          <w:shd w:val="clear" w:color="auto" w:fill="FFFFFF"/>
        </w:rPr>
        <w:t>п.), забастовки, гражданские волнения, беспорядки, любые иные обстоятельства, не ограничиваясь перечисленным, которые могут повлиять на выполнение Агентом условий Договора и неподконтрольные Агенту.</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Запрещена множественная регистрация аккаунтов одним Принципалом на Сайте Агента. Один Принципал может зарегистрироваться на Сайте только один раз.</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имеет право приостановить либо отменить регистрацию Принципала и отказать Принципалу в использовании своих сервисов (либо их частей — по усмотрению Агента) в одностороннем порядке, а также в одностороннем порядке отказаться от исполнения Договора без возмещения каких-либо убытков, в случае:</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нарушения Принципалом условий настоящего Договора;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предоставления неверной информации Принципалом при регистрации на Сайте Агента;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уличения Принципала в мошенничестве, обмане и прочих манипуляциях на Сайте, повлекших за собой материальные, моральные и прочие вредоносные последствия различного типа и степени как для самого Сайта и его пользователей, так и для сторонних сайтов и их пользователей или для любой другой стороны, включая исполнителя. В том числе, в случае множественной регистрации аккаунтов одним Принципалом на Сайте.</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Принципал не вправе передавать свою Учетную информацию третьим лицам. Принципал обязуется принимать все разумные меры для сохранения в тайне своей Учетной информации и обеспечения санкционированного доступа к ней. Агент не несет ответственность за убытки, причиненные Принципалу (пациенту) в результате разглашения третьим лицам Учетной информации Принципала или врачебной тайны Пациента, произошедшего не по вине Агента.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прилагает все возможные усилия для обеспечения нормальной работоспособности Сайта, однако не несет ответственности за неисполнение или ненадлежащее исполнение обязательств по Договору, а также возможные убытки, возникшие в том числе, но не ограничиваясь, в результате:</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неправомерных действий третьих лиц, направленных на нарушения информационной безопасности или нормального функционирования Сайта;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сбоев в работе Сайта, вызванных ошибками в коде, компьютерными вирусами и иными посторонними фрагментами кода в программном обеспечении Сайта;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 отсутствия (невозможности установления, прекращения и пр.) </w:t>
      </w:r>
      <w:proofErr w:type="spellStart"/>
      <w:r w:rsidRPr="00B208C3">
        <w:rPr>
          <w:rFonts w:ascii="Times New Roman" w:eastAsia="Times New Roman" w:hAnsi="Times New Roman" w:cs="Times New Roman"/>
          <w:color w:val="000000"/>
          <w:sz w:val="24"/>
          <w:szCs w:val="24"/>
          <w:shd w:val="clear" w:color="auto" w:fill="FFFFFF"/>
        </w:rPr>
        <w:t>интернет-соединений</w:t>
      </w:r>
      <w:proofErr w:type="spellEnd"/>
      <w:r w:rsidRPr="00B208C3">
        <w:rPr>
          <w:rFonts w:ascii="Times New Roman" w:eastAsia="Times New Roman" w:hAnsi="Times New Roman" w:cs="Times New Roman"/>
          <w:color w:val="000000"/>
          <w:sz w:val="24"/>
          <w:szCs w:val="24"/>
          <w:shd w:val="clear" w:color="auto" w:fill="FFFFFF"/>
        </w:rPr>
        <w:t xml:space="preserve"> между сервером Потребителя и сервером Сайта;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проведения государственными и муниципальными органами, а также иными организациями мероприятий в рамках СОРМ (Системы оперативно-розыскных мероприятий);</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договора или его части;</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других случаев, связанных с действиями (бездействием) третьих лиц, направленными на ухудшение общей ситуации с использованием сети Интернет и/или компьютерного оборудования, существовавшей на момент заключения Соглашения, также любых других действий, направленных на Сайт и на третьих лиц;</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 выполнения работ Агентом на Сайте, а именно: Агент имеет право производить профилактические работы в программно-аппаратном комплексе Сайта с временным приостановлением работы Сайта по возможности в ночное время и максимально сокращая </w:t>
      </w:r>
      <w:r w:rsidRPr="00B208C3">
        <w:rPr>
          <w:rFonts w:ascii="Times New Roman" w:eastAsia="Times New Roman" w:hAnsi="Times New Roman" w:cs="Times New Roman"/>
          <w:color w:val="000000"/>
          <w:sz w:val="24"/>
          <w:szCs w:val="24"/>
          <w:shd w:val="clear" w:color="auto" w:fill="FFFFFF"/>
        </w:rPr>
        <w:lastRenderedPageBreak/>
        <w:t>время неработоспособности Сайта. В случае наступления форс-мажорных обстоятельств, а также аварий или сбоев в программно-аппаратных комплексах третьих лиц, сотрудничающих с Агентом, или действий (бездействий) третьих лиц, направленных на приостановку или прекращение функционирования Сайта, возможна приостановка работы Сайта без какого-либо уведомления Принципала.</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 xml:space="preserve">Все споры, вытекающие из правоотношений по настоящему Договору, разрешаются путем переговоров. В случае, если стороны не придут к решению возникших между ними споров в ходе переговоров, такие споры должны быть переданы на рассмотрение в </w:t>
      </w:r>
      <w:r w:rsidR="00B71C27">
        <w:rPr>
          <w:rFonts w:ascii="Times New Roman" w:eastAsia="Times New Roman" w:hAnsi="Times New Roman" w:cs="Times New Roman"/>
          <w:color w:val="000000"/>
          <w:sz w:val="24"/>
          <w:szCs w:val="24"/>
          <w:shd w:val="clear" w:color="auto" w:fill="FFFFFF"/>
        </w:rPr>
        <w:t>Новосибирский</w:t>
      </w:r>
      <w:r w:rsidRPr="00B208C3">
        <w:rPr>
          <w:rFonts w:ascii="Times New Roman" w:eastAsia="Times New Roman" w:hAnsi="Times New Roman" w:cs="Times New Roman"/>
          <w:color w:val="000000"/>
          <w:sz w:val="24"/>
          <w:szCs w:val="24"/>
          <w:shd w:val="clear" w:color="auto" w:fill="FFFFFF"/>
        </w:rPr>
        <w:t xml:space="preserve"> районный суд с обязательным соблюдением претензионного порядка. Срок ответа на претензию составляет 1 (Один) месяц.</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8. Заключительные положения</w:t>
      </w:r>
    </w:p>
    <w:p w:rsidR="00B208C3" w:rsidRPr="00B208C3" w:rsidRDefault="00B208C3" w:rsidP="00B208C3">
      <w:pPr>
        <w:spacing w:after="0" w:line="240" w:lineRule="auto"/>
        <w:rPr>
          <w:rFonts w:ascii="Times New Roman" w:eastAsia="Times New Roman" w:hAnsi="Times New Roman" w:cs="Times New Roman"/>
          <w:sz w:val="24"/>
          <w:szCs w:val="24"/>
        </w:rPr>
      </w:pP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Данный Договор и все дополнения к Договору являются официальными документами и публикуются на сайте https://</w:t>
      </w:r>
      <w:proofErr w:type="spellStart"/>
      <w:r w:rsidR="00B71C27">
        <w:rPr>
          <w:rFonts w:ascii="Times New Roman" w:eastAsia="Times New Roman" w:hAnsi="Times New Roman" w:cs="Times New Roman"/>
          <w:color w:val="000000"/>
          <w:sz w:val="24"/>
          <w:szCs w:val="24"/>
          <w:shd w:val="clear" w:color="auto" w:fill="FFFFFF"/>
          <w:lang w:val="en-US"/>
        </w:rPr>
        <w:t>infomedservis</w:t>
      </w:r>
      <w:proofErr w:type="spellEnd"/>
      <w:r w:rsidRPr="00B208C3">
        <w:rPr>
          <w:rFonts w:ascii="Times New Roman" w:eastAsia="Times New Roman" w:hAnsi="Times New Roman" w:cs="Times New Roman"/>
          <w:color w:val="000000"/>
          <w:sz w:val="24"/>
          <w:szCs w:val="24"/>
          <w:shd w:val="clear" w:color="auto" w:fill="FFFFFF"/>
        </w:rPr>
        <w:t>.</w:t>
      </w:r>
      <w:proofErr w:type="spellStart"/>
      <w:r w:rsidRPr="00B208C3">
        <w:rPr>
          <w:rFonts w:ascii="Times New Roman" w:eastAsia="Times New Roman" w:hAnsi="Times New Roman" w:cs="Times New Roman"/>
          <w:color w:val="000000"/>
          <w:sz w:val="24"/>
          <w:szCs w:val="24"/>
          <w:shd w:val="clear" w:color="auto" w:fill="FFFFFF"/>
        </w:rPr>
        <w:t>ru</w:t>
      </w:r>
      <w:proofErr w:type="spellEnd"/>
      <w:r w:rsidRPr="00B208C3">
        <w:rPr>
          <w:rFonts w:ascii="Times New Roman" w:eastAsia="Times New Roman" w:hAnsi="Times New Roman" w:cs="Times New Roman"/>
          <w:color w:val="000000"/>
          <w:sz w:val="24"/>
          <w:szCs w:val="24"/>
          <w:shd w:val="clear" w:color="auto" w:fill="FFFFFF"/>
        </w:rPr>
        <w:t xml:space="preserve">. Размещение данной оферты </w:t>
      </w:r>
      <w:r w:rsidR="005E0510">
        <w:rPr>
          <w:rFonts w:ascii="Times New Roman" w:eastAsia="Times New Roman" w:hAnsi="Times New Roman" w:cs="Times New Roman"/>
          <w:color w:val="000000"/>
          <w:sz w:val="24"/>
          <w:szCs w:val="24"/>
          <w:shd w:val="clear" w:color="auto" w:fill="FFFFFF"/>
        </w:rPr>
        <w:t>на сайте</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shd w:val="clear" w:color="auto" w:fill="FFFFFF"/>
        </w:rPr>
        <w:t>признается ее подписанием со стороны Агента простой электронной подписью, в силу того, что Агент имеет исключительный доступ к содержанию указанной страницы с использованием логина и пароля.</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Агент имеет право в любой момент изменять условия настоящей Оферты в одностороннем порядке без предварительного согласования с Принципалом, обеспечивая при этом публикацию измененных условий на сайте https://</w:t>
      </w:r>
      <w:r w:rsidR="00B71C27" w:rsidRPr="00B71C27">
        <w:rPr>
          <w:rFonts w:ascii="Times New Roman" w:eastAsia="Times New Roman" w:hAnsi="Times New Roman" w:cs="Times New Roman"/>
          <w:color w:val="000000"/>
          <w:sz w:val="24"/>
          <w:szCs w:val="24"/>
          <w:shd w:val="clear" w:color="auto" w:fill="FFFFFF"/>
        </w:rPr>
        <w:t xml:space="preserve"> </w:t>
      </w:r>
      <w:proofErr w:type="spellStart"/>
      <w:r w:rsidR="00B71C27">
        <w:rPr>
          <w:rFonts w:ascii="Times New Roman" w:eastAsia="Times New Roman" w:hAnsi="Times New Roman" w:cs="Times New Roman"/>
          <w:color w:val="000000"/>
          <w:sz w:val="24"/>
          <w:szCs w:val="24"/>
          <w:shd w:val="clear" w:color="auto" w:fill="FFFFFF"/>
          <w:lang w:val="en-US"/>
        </w:rPr>
        <w:t>infomedservis</w:t>
      </w:r>
      <w:proofErr w:type="spellEnd"/>
      <w:r w:rsidR="00B71C27" w:rsidRPr="00B208C3">
        <w:rPr>
          <w:rFonts w:ascii="Times New Roman" w:eastAsia="Times New Roman" w:hAnsi="Times New Roman" w:cs="Times New Roman"/>
          <w:color w:val="000000"/>
          <w:sz w:val="24"/>
          <w:szCs w:val="24"/>
          <w:shd w:val="clear" w:color="auto" w:fill="FFFFFF"/>
        </w:rPr>
        <w:t>.</w:t>
      </w:r>
      <w:proofErr w:type="spellStart"/>
      <w:r w:rsidR="00B71C27" w:rsidRPr="00B208C3">
        <w:rPr>
          <w:rFonts w:ascii="Times New Roman" w:eastAsia="Times New Roman" w:hAnsi="Times New Roman" w:cs="Times New Roman"/>
          <w:color w:val="000000"/>
          <w:sz w:val="24"/>
          <w:szCs w:val="24"/>
          <w:shd w:val="clear" w:color="auto" w:fill="FFFFFF"/>
        </w:rPr>
        <w:t>ru</w:t>
      </w:r>
      <w:proofErr w:type="spellEnd"/>
      <w:r w:rsidR="00B71C27" w:rsidRPr="00B208C3">
        <w:rPr>
          <w:rFonts w:ascii="Times New Roman" w:eastAsia="Times New Roman" w:hAnsi="Times New Roman" w:cs="Times New Roman"/>
          <w:color w:val="000000"/>
          <w:sz w:val="24"/>
          <w:szCs w:val="24"/>
          <w:shd w:val="clear" w:color="auto" w:fill="FFFFFF"/>
        </w:rPr>
        <w:t>.</w:t>
      </w:r>
      <w:r w:rsidR="00B71C27" w:rsidRPr="00B71C27">
        <w:rPr>
          <w:rFonts w:ascii="Times New Roman" w:eastAsia="Times New Roman" w:hAnsi="Times New Roman" w:cs="Times New Roman"/>
          <w:color w:val="000000"/>
          <w:sz w:val="24"/>
          <w:szCs w:val="24"/>
          <w:shd w:val="clear" w:color="auto" w:fill="FFFFFF"/>
        </w:rPr>
        <w:t xml:space="preserve"> </w:t>
      </w:r>
      <w:r w:rsidRPr="00B208C3">
        <w:rPr>
          <w:rFonts w:ascii="Times New Roman" w:eastAsia="Times New Roman" w:hAnsi="Times New Roman" w:cs="Times New Roman"/>
          <w:color w:val="000000"/>
          <w:sz w:val="24"/>
          <w:szCs w:val="24"/>
          <w:shd w:val="clear" w:color="auto" w:fill="FFFFFF"/>
        </w:rPr>
        <w:t>не менее чем за 3 дня до их введения в действие. Принципал самостоятельно отслеживает изменения в настоящей Оферте. Если Принципал не согласен с изменениями, он вправе не пользоваться услугами, представленными на Сайте. Если же Принципал продолжает пользоваться данными услугами, это означает, что он безоговорочно принял все изменения (новую редакцию Оферты).</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shd w:val="clear" w:color="auto" w:fill="FFFFFF"/>
        </w:rPr>
        <w:t>В случае возникновения противоречий, текст Оферты, размещенный на Сайте, будет иметь преимущество по сравнению с любым иным текстом Оферты.</w:t>
      </w:r>
      <w:r w:rsidRPr="00B208C3">
        <w:rPr>
          <w:rFonts w:ascii="Times New Roman" w:eastAsia="Times New Roman" w:hAnsi="Times New Roman" w:cs="Times New Roman"/>
          <w:color w:val="000000"/>
          <w:sz w:val="24"/>
          <w:szCs w:val="24"/>
        </w:rPr>
        <w:t> </w:t>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r w:rsidRPr="00B208C3">
        <w:rPr>
          <w:rFonts w:ascii="Times New Roman" w:eastAsia="Times New Roman" w:hAnsi="Times New Roman" w:cs="Times New Roman"/>
          <w:color w:val="000000"/>
          <w:sz w:val="24"/>
          <w:szCs w:val="24"/>
        </w:rPr>
        <w:br/>
      </w:r>
    </w:p>
    <w:p w:rsidR="00B208C3" w:rsidRPr="00B208C3" w:rsidRDefault="00B208C3" w:rsidP="00B208C3">
      <w:pPr>
        <w:shd w:val="clear" w:color="auto" w:fill="FFFFFF"/>
        <w:spacing w:after="0" w:line="272" w:lineRule="atLeast"/>
        <w:outlineLvl w:val="5"/>
        <w:rPr>
          <w:rFonts w:ascii="Times New Roman" w:eastAsia="Times New Roman" w:hAnsi="Times New Roman" w:cs="Times New Roman"/>
          <w:b/>
          <w:bCs/>
          <w:color w:val="000000"/>
          <w:sz w:val="24"/>
          <w:szCs w:val="24"/>
        </w:rPr>
      </w:pPr>
      <w:r w:rsidRPr="00B208C3">
        <w:rPr>
          <w:rFonts w:ascii="Times New Roman" w:eastAsia="Times New Roman" w:hAnsi="Times New Roman" w:cs="Times New Roman"/>
          <w:b/>
          <w:bCs/>
          <w:color w:val="000000"/>
          <w:sz w:val="24"/>
          <w:szCs w:val="24"/>
        </w:rPr>
        <w:t>9. Реквизиты и координаты для связи с Агентом</w:t>
      </w:r>
    </w:p>
    <w:p w:rsidR="00942FDB" w:rsidRPr="00DD06CA" w:rsidRDefault="00B208C3" w:rsidP="00DD06CA">
      <w:pPr>
        <w:pStyle w:val="a6"/>
        <w:rPr>
          <w:rFonts w:ascii="Times New Roman" w:hAnsi="Times New Roman" w:cs="Times New Roman"/>
          <w:b/>
          <w:sz w:val="24"/>
          <w:szCs w:val="24"/>
        </w:rPr>
      </w:pPr>
      <w:r w:rsidRPr="00B208C3">
        <w:rPr>
          <w:rFonts w:eastAsia="Times New Roman"/>
        </w:rPr>
        <w:br/>
      </w:r>
      <w:r w:rsidRPr="00DD06CA">
        <w:rPr>
          <w:rFonts w:ascii="Times New Roman" w:eastAsia="Times New Roman" w:hAnsi="Times New Roman" w:cs="Times New Roman"/>
          <w:sz w:val="24"/>
          <w:szCs w:val="24"/>
          <w:shd w:val="clear" w:color="auto" w:fill="FFFFFF"/>
        </w:rPr>
        <w:t xml:space="preserve">Адрес электронной почты для связи со специалистами отдела поддержки (технические вопросы) и направления претензий: </w:t>
      </w:r>
      <w:proofErr w:type="spellStart"/>
      <w:r w:rsidR="00746E26" w:rsidRPr="00DD06CA">
        <w:rPr>
          <w:rFonts w:ascii="Times New Roman" w:eastAsia="Times New Roman" w:hAnsi="Times New Roman" w:cs="Times New Roman"/>
          <w:sz w:val="24"/>
          <w:szCs w:val="24"/>
          <w:shd w:val="clear" w:color="auto" w:fill="FFFFFF"/>
          <w:lang w:val="en-US"/>
        </w:rPr>
        <w:t>imsnsk</w:t>
      </w:r>
      <w:proofErr w:type="spellEnd"/>
      <w:r w:rsidR="00746E26" w:rsidRPr="00DD06CA">
        <w:rPr>
          <w:rFonts w:ascii="Times New Roman" w:eastAsia="Times New Roman" w:hAnsi="Times New Roman" w:cs="Times New Roman"/>
          <w:sz w:val="24"/>
          <w:szCs w:val="24"/>
          <w:shd w:val="clear" w:color="auto" w:fill="FFFFFF"/>
        </w:rPr>
        <w:t>@</w:t>
      </w:r>
      <w:r w:rsidR="00746E26" w:rsidRPr="00DD06CA">
        <w:rPr>
          <w:rFonts w:ascii="Times New Roman" w:eastAsia="Times New Roman" w:hAnsi="Times New Roman" w:cs="Times New Roman"/>
          <w:sz w:val="24"/>
          <w:szCs w:val="24"/>
          <w:shd w:val="clear" w:color="auto" w:fill="FFFFFF"/>
          <w:lang w:val="en-US"/>
        </w:rPr>
        <w:t>mail</w:t>
      </w:r>
      <w:r w:rsidR="00746E26" w:rsidRPr="00DD06CA">
        <w:rPr>
          <w:rFonts w:ascii="Times New Roman" w:eastAsia="Times New Roman" w:hAnsi="Times New Roman" w:cs="Times New Roman"/>
          <w:sz w:val="24"/>
          <w:szCs w:val="24"/>
          <w:shd w:val="clear" w:color="auto" w:fill="FFFFFF"/>
        </w:rPr>
        <w:t>.</w:t>
      </w:r>
      <w:proofErr w:type="spellStart"/>
      <w:r w:rsidR="00746E26" w:rsidRPr="00DD06CA">
        <w:rPr>
          <w:rFonts w:ascii="Times New Roman" w:eastAsia="Times New Roman" w:hAnsi="Times New Roman" w:cs="Times New Roman"/>
          <w:sz w:val="24"/>
          <w:szCs w:val="24"/>
          <w:shd w:val="clear" w:color="auto" w:fill="FFFFFF"/>
          <w:lang w:val="en-US"/>
        </w:rPr>
        <w:t>ru</w:t>
      </w:r>
      <w:proofErr w:type="spellEnd"/>
      <w:r w:rsidRPr="00DD06CA">
        <w:rPr>
          <w:rFonts w:ascii="Times New Roman" w:eastAsia="Times New Roman" w:hAnsi="Times New Roman" w:cs="Times New Roman"/>
          <w:sz w:val="24"/>
          <w:szCs w:val="24"/>
        </w:rPr>
        <w:br/>
      </w:r>
      <w:r w:rsidRPr="00DD06CA">
        <w:rPr>
          <w:rFonts w:ascii="Times New Roman" w:eastAsia="Times New Roman" w:hAnsi="Times New Roman" w:cs="Times New Roman"/>
          <w:sz w:val="24"/>
          <w:szCs w:val="24"/>
          <w:shd w:val="clear" w:color="auto" w:fill="FFFFFF"/>
        </w:rPr>
        <w:t>Реквизиты Агента:</w:t>
      </w:r>
      <w:r w:rsidRPr="00DD06CA">
        <w:rPr>
          <w:rFonts w:ascii="Times New Roman" w:eastAsia="Times New Roman" w:hAnsi="Times New Roman" w:cs="Times New Roman"/>
          <w:sz w:val="24"/>
          <w:szCs w:val="24"/>
        </w:rPr>
        <w:t> </w:t>
      </w:r>
      <w:r w:rsidR="00942FDB" w:rsidRPr="00DD06CA">
        <w:rPr>
          <w:rFonts w:ascii="Times New Roman" w:eastAsia="Times New Roman" w:hAnsi="Times New Roman" w:cs="Times New Roman"/>
          <w:sz w:val="24"/>
          <w:szCs w:val="24"/>
        </w:rPr>
        <w:br/>
      </w:r>
      <w:r w:rsidR="00DD06CA" w:rsidRPr="00DD06CA">
        <w:rPr>
          <w:rFonts w:ascii="Times New Roman" w:hAnsi="Times New Roman" w:cs="Times New Roman"/>
          <w:b/>
          <w:sz w:val="24"/>
          <w:szCs w:val="24"/>
        </w:rPr>
        <w:t>1.</w:t>
      </w:r>
      <w:r w:rsidR="00DD06CA" w:rsidRPr="00DD06CA">
        <w:rPr>
          <w:rFonts w:ascii="Times New Roman" w:hAnsi="Times New Roman" w:cs="Times New Roman"/>
          <w:sz w:val="24"/>
          <w:szCs w:val="24"/>
        </w:rPr>
        <w:t xml:space="preserve"> </w:t>
      </w:r>
      <w:r w:rsidR="00746E26" w:rsidRPr="00DD06CA">
        <w:rPr>
          <w:rFonts w:ascii="Times New Roman" w:hAnsi="Times New Roman" w:cs="Times New Roman"/>
          <w:b/>
          <w:sz w:val="24"/>
          <w:szCs w:val="24"/>
        </w:rPr>
        <w:t xml:space="preserve">ООО «Центр лабораторной диагностики» </w:t>
      </w:r>
    </w:p>
    <w:p w:rsidR="00942FDB" w:rsidRPr="00DD06CA" w:rsidRDefault="00DD06CA" w:rsidP="00DD06CA">
      <w:pPr>
        <w:pStyle w:val="a6"/>
        <w:rPr>
          <w:rFonts w:ascii="Times New Roman" w:hAnsi="Times New Roman" w:cs="Times New Roman"/>
          <w:sz w:val="24"/>
          <w:szCs w:val="24"/>
        </w:rPr>
      </w:pPr>
      <w:r w:rsidRPr="00DD06CA">
        <w:rPr>
          <w:rStyle w:val="a5"/>
          <w:rFonts w:ascii="Times New Roman" w:hAnsi="Times New Roman" w:cs="Times New Roman"/>
          <w:spacing w:val="1"/>
          <w:sz w:val="24"/>
          <w:szCs w:val="24"/>
          <w:shd w:val="clear" w:color="auto" w:fill="FFFFFF"/>
        </w:rPr>
        <w:t>Юридический адрес: </w:t>
      </w:r>
      <w:r w:rsidR="00746E26" w:rsidRPr="00DD06CA">
        <w:rPr>
          <w:rFonts w:ascii="Times New Roman" w:hAnsi="Times New Roman" w:cs="Times New Roman"/>
          <w:sz w:val="24"/>
          <w:szCs w:val="24"/>
        </w:rPr>
        <w:t>630075, г. Новоси</w:t>
      </w:r>
      <w:r w:rsidR="005E0510">
        <w:rPr>
          <w:rFonts w:ascii="Times New Roman" w:hAnsi="Times New Roman" w:cs="Times New Roman"/>
          <w:sz w:val="24"/>
          <w:szCs w:val="24"/>
        </w:rPr>
        <w:t>бирск ул. Народная, д.3, оф.214а</w:t>
      </w:r>
    </w:p>
    <w:p w:rsidR="00942FDB" w:rsidRPr="00DD06CA" w:rsidRDefault="00746E26" w:rsidP="00DD06CA">
      <w:pPr>
        <w:pStyle w:val="a6"/>
        <w:rPr>
          <w:rFonts w:ascii="Times New Roman" w:hAnsi="Times New Roman" w:cs="Times New Roman"/>
          <w:sz w:val="24"/>
          <w:szCs w:val="24"/>
        </w:rPr>
      </w:pPr>
      <w:r w:rsidRPr="00DD06CA">
        <w:rPr>
          <w:rFonts w:ascii="Times New Roman" w:hAnsi="Times New Roman" w:cs="Times New Roman"/>
          <w:b/>
          <w:sz w:val="24"/>
          <w:szCs w:val="24"/>
        </w:rPr>
        <w:t xml:space="preserve">ИНН </w:t>
      </w:r>
      <w:r w:rsidRPr="00DD06CA">
        <w:rPr>
          <w:rFonts w:ascii="Times New Roman" w:hAnsi="Times New Roman" w:cs="Times New Roman"/>
          <w:sz w:val="24"/>
          <w:szCs w:val="24"/>
        </w:rPr>
        <w:t xml:space="preserve">5403181503 </w:t>
      </w:r>
    </w:p>
    <w:p w:rsidR="00942FDB" w:rsidRDefault="00746E26" w:rsidP="00DD06CA">
      <w:pPr>
        <w:pStyle w:val="a6"/>
        <w:rPr>
          <w:rFonts w:ascii="Times New Roman" w:hAnsi="Times New Roman" w:cs="Times New Roman"/>
          <w:sz w:val="24"/>
          <w:szCs w:val="24"/>
        </w:rPr>
      </w:pPr>
      <w:r w:rsidRPr="00DD06CA">
        <w:rPr>
          <w:rFonts w:ascii="Times New Roman" w:hAnsi="Times New Roman" w:cs="Times New Roman"/>
          <w:b/>
          <w:sz w:val="24"/>
          <w:szCs w:val="24"/>
        </w:rPr>
        <w:t>КПП</w:t>
      </w:r>
      <w:r w:rsidRPr="00DD06CA">
        <w:rPr>
          <w:rFonts w:ascii="Times New Roman" w:hAnsi="Times New Roman" w:cs="Times New Roman"/>
          <w:sz w:val="24"/>
          <w:szCs w:val="24"/>
        </w:rPr>
        <w:t xml:space="preserve"> 541001001 </w:t>
      </w:r>
    </w:p>
    <w:p w:rsidR="00A13504" w:rsidRDefault="00A13504" w:rsidP="00A13504">
      <w:pPr>
        <w:rPr>
          <w:rFonts w:ascii="Times New Roman" w:hAnsi="Times New Roman" w:cs="Times New Roman"/>
          <w:color w:val="000000"/>
          <w:sz w:val="24"/>
          <w:szCs w:val="24"/>
        </w:rPr>
      </w:pPr>
      <w:r w:rsidRPr="00942FDB">
        <w:rPr>
          <w:rFonts w:ascii="Times New Roman" w:hAnsi="Times New Roman" w:cs="Times New Roman"/>
          <w:color w:val="000000"/>
          <w:sz w:val="24"/>
          <w:szCs w:val="24"/>
        </w:rPr>
        <w:t xml:space="preserve">Р/с 40702810744080010634 в ПАО «Сбербанк» г. Новосибирск </w:t>
      </w:r>
    </w:p>
    <w:p w:rsidR="00A13504" w:rsidRPr="00942FDB" w:rsidRDefault="00A13504" w:rsidP="00A13504">
      <w:pPr>
        <w:rPr>
          <w:rFonts w:ascii="Times New Roman" w:hAnsi="Times New Roman" w:cs="Times New Roman"/>
          <w:color w:val="000000"/>
          <w:sz w:val="24"/>
          <w:szCs w:val="24"/>
        </w:rPr>
      </w:pPr>
      <w:bookmarkStart w:id="0" w:name="_GoBack"/>
      <w:r w:rsidRPr="00A13504">
        <w:rPr>
          <w:rFonts w:ascii="Times New Roman" w:hAnsi="Times New Roman" w:cs="Times New Roman"/>
          <w:b/>
          <w:color w:val="000000"/>
          <w:sz w:val="24"/>
          <w:szCs w:val="24"/>
        </w:rPr>
        <w:t>БИК</w:t>
      </w:r>
      <w:bookmarkEnd w:id="0"/>
      <w:r w:rsidRPr="00942FDB">
        <w:rPr>
          <w:rFonts w:ascii="Times New Roman" w:hAnsi="Times New Roman" w:cs="Times New Roman"/>
          <w:color w:val="000000"/>
          <w:sz w:val="24"/>
          <w:szCs w:val="24"/>
        </w:rPr>
        <w:t xml:space="preserve"> 045004641 К/с 30101810500000000641 </w:t>
      </w:r>
    </w:p>
    <w:p w:rsidR="00A13504" w:rsidRDefault="00A13504" w:rsidP="00DD06CA">
      <w:pPr>
        <w:pStyle w:val="a6"/>
        <w:rPr>
          <w:rFonts w:ascii="Times New Roman" w:hAnsi="Times New Roman" w:cs="Times New Roman"/>
          <w:sz w:val="24"/>
          <w:szCs w:val="24"/>
        </w:rPr>
      </w:pPr>
    </w:p>
    <w:p w:rsidR="005E0510" w:rsidRPr="00DD06CA" w:rsidRDefault="005E0510" w:rsidP="00DD06CA">
      <w:pPr>
        <w:pStyle w:val="a6"/>
        <w:rPr>
          <w:rFonts w:ascii="Times New Roman" w:hAnsi="Times New Roman" w:cs="Times New Roman"/>
          <w:sz w:val="24"/>
          <w:szCs w:val="24"/>
        </w:rPr>
      </w:pPr>
      <w:r>
        <w:rPr>
          <w:rFonts w:ascii="Times New Roman" w:hAnsi="Times New Roman" w:cs="Times New Roman"/>
          <w:sz w:val="24"/>
          <w:szCs w:val="24"/>
        </w:rPr>
        <w:t>Телефон: 8 383 205-02-50</w:t>
      </w:r>
    </w:p>
    <w:p w:rsidR="00DD06CA" w:rsidRPr="00304D92" w:rsidRDefault="00DD06CA" w:rsidP="00304D92">
      <w:pPr>
        <w:pStyle w:val="a6"/>
        <w:rPr>
          <w:rFonts w:ascii="Times New Roman" w:hAnsi="Times New Roman" w:cs="Times New Roman"/>
          <w:sz w:val="24"/>
          <w:szCs w:val="24"/>
        </w:rPr>
      </w:pPr>
    </w:p>
    <w:sectPr w:rsidR="00DD06CA" w:rsidRPr="00304D92" w:rsidSect="00872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C3"/>
    <w:rsid w:val="00153CD9"/>
    <w:rsid w:val="00191E65"/>
    <w:rsid w:val="00304D92"/>
    <w:rsid w:val="004D7449"/>
    <w:rsid w:val="005E0510"/>
    <w:rsid w:val="00746E26"/>
    <w:rsid w:val="0087252E"/>
    <w:rsid w:val="00942FDB"/>
    <w:rsid w:val="00A13504"/>
    <w:rsid w:val="00B208C3"/>
    <w:rsid w:val="00B71C27"/>
    <w:rsid w:val="00DD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39F5-59BE-4F2C-B67E-C2F6ABAB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2E"/>
  </w:style>
  <w:style w:type="paragraph" w:styleId="2">
    <w:name w:val="heading 2"/>
    <w:basedOn w:val="a"/>
    <w:link w:val="20"/>
    <w:uiPriority w:val="9"/>
    <w:qFormat/>
    <w:rsid w:val="00B20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B208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08C3"/>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B208C3"/>
    <w:rPr>
      <w:rFonts w:ascii="Times New Roman" w:eastAsia="Times New Roman" w:hAnsi="Times New Roman" w:cs="Times New Roman"/>
      <w:b/>
      <w:bCs/>
      <w:sz w:val="15"/>
      <w:szCs w:val="15"/>
    </w:rPr>
  </w:style>
  <w:style w:type="paragraph" w:styleId="a3">
    <w:name w:val="Normal (Web)"/>
    <w:basedOn w:val="a"/>
    <w:uiPriority w:val="99"/>
    <w:semiHidden/>
    <w:unhideWhenUsed/>
    <w:rsid w:val="00B20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08C3"/>
  </w:style>
  <w:style w:type="character" w:styleId="a4">
    <w:name w:val="Hyperlink"/>
    <w:basedOn w:val="a0"/>
    <w:uiPriority w:val="99"/>
    <w:semiHidden/>
    <w:unhideWhenUsed/>
    <w:rsid w:val="00B208C3"/>
    <w:rPr>
      <w:color w:val="0000FF"/>
      <w:u w:val="single"/>
    </w:rPr>
  </w:style>
  <w:style w:type="character" w:styleId="a5">
    <w:name w:val="Strong"/>
    <w:basedOn w:val="a0"/>
    <w:uiPriority w:val="22"/>
    <w:qFormat/>
    <w:rsid w:val="00DD06CA"/>
    <w:rPr>
      <w:b/>
      <w:bCs/>
    </w:rPr>
  </w:style>
  <w:style w:type="paragraph" w:styleId="a6">
    <w:name w:val="No Spacing"/>
    <w:uiPriority w:val="1"/>
    <w:qFormat/>
    <w:rsid w:val="00DD0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919">
      <w:bodyDiv w:val="1"/>
      <w:marLeft w:val="0"/>
      <w:marRight w:val="0"/>
      <w:marTop w:val="0"/>
      <w:marBottom w:val="0"/>
      <w:divBdr>
        <w:top w:val="none" w:sz="0" w:space="0" w:color="auto"/>
        <w:left w:val="none" w:sz="0" w:space="0" w:color="auto"/>
        <w:bottom w:val="none" w:sz="0" w:space="0" w:color="auto"/>
        <w:right w:val="none" w:sz="0" w:space="0" w:color="auto"/>
      </w:divBdr>
    </w:div>
    <w:div w:id="7681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3040</Words>
  <Characters>17329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Aimant</dc:creator>
  <cp:keywords/>
  <dc:description/>
  <cp:lastModifiedBy>User</cp:lastModifiedBy>
  <cp:revision>3</cp:revision>
  <dcterms:created xsi:type="dcterms:W3CDTF">2022-05-17T03:55:00Z</dcterms:created>
  <dcterms:modified xsi:type="dcterms:W3CDTF">2022-05-17T03:56:00Z</dcterms:modified>
</cp:coreProperties>
</file>